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22" w:rsidRDefault="002F0C22" w:rsidP="002F0C22">
      <w:pPr>
        <w:shd w:val="clear" w:color="auto" w:fill="E8F4E8"/>
        <w:spacing w:after="0" w:line="300" w:lineRule="atLeast"/>
        <w:jc w:val="center"/>
        <w:outlineLvl w:val="3"/>
        <w:rPr>
          <w:rFonts w:ascii="Trebuchet MS" w:eastAsia="Times New Roman" w:hAnsi="Trebuchet MS" w:cs="Arial"/>
          <w:b/>
          <w:bCs/>
          <w:color w:val="B22222"/>
          <w:sz w:val="25"/>
          <w:szCs w:val="25"/>
        </w:rPr>
      </w:pPr>
      <w:r>
        <w:rPr>
          <w:rFonts w:ascii="Trebuchet MS" w:eastAsia="Times New Roman" w:hAnsi="Trebuchet MS" w:cs="Arial"/>
          <w:b/>
          <w:bCs/>
          <w:color w:val="B22222"/>
          <w:sz w:val="25"/>
          <w:szCs w:val="25"/>
        </w:rPr>
        <w:t>COMMAND TERM &amp; MARKBANDS PRACTICE:</w:t>
      </w:r>
    </w:p>
    <w:p w:rsidR="002F0C22" w:rsidRDefault="002F0C22" w:rsidP="002F0C22">
      <w:pPr>
        <w:shd w:val="clear" w:color="auto" w:fill="E8F4E8"/>
        <w:spacing w:after="0" w:line="300" w:lineRule="atLeast"/>
        <w:jc w:val="center"/>
        <w:outlineLvl w:val="3"/>
        <w:rPr>
          <w:rFonts w:ascii="Trebuchet MS" w:eastAsia="Times New Roman" w:hAnsi="Trebuchet MS" w:cs="Arial"/>
          <w:b/>
          <w:bCs/>
          <w:color w:val="B22222"/>
          <w:sz w:val="25"/>
          <w:szCs w:val="25"/>
        </w:rPr>
      </w:pPr>
    </w:p>
    <w:p w:rsidR="00F2718C" w:rsidRDefault="00F2718C" w:rsidP="00F2718C">
      <w:pPr>
        <w:shd w:val="clear" w:color="auto" w:fill="E8F4E8"/>
        <w:spacing w:after="0" w:line="300" w:lineRule="atLeast"/>
        <w:outlineLvl w:val="3"/>
        <w:rPr>
          <w:rFonts w:ascii="Trebuchet MS" w:eastAsia="Times New Roman" w:hAnsi="Trebuchet MS" w:cs="Arial"/>
          <w:b/>
          <w:bCs/>
          <w:color w:val="B22222"/>
          <w:sz w:val="25"/>
          <w:szCs w:val="25"/>
        </w:rPr>
      </w:pPr>
      <w:r>
        <w:rPr>
          <w:rFonts w:ascii="Trebuchet MS" w:eastAsia="Times New Roman" w:hAnsi="Trebuchet MS" w:cs="Arial"/>
          <w:b/>
          <w:bCs/>
          <w:color w:val="B22222"/>
          <w:sz w:val="25"/>
          <w:szCs w:val="25"/>
        </w:rPr>
        <w:t xml:space="preserve">Describe:  Give a detailed account.  </w:t>
      </w:r>
    </w:p>
    <w:p w:rsidR="00F2718C" w:rsidRDefault="00F2718C" w:rsidP="00F2718C">
      <w:pPr>
        <w:shd w:val="clear" w:color="auto" w:fill="E8F4E8"/>
        <w:spacing w:after="0" w:line="300" w:lineRule="atLeast"/>
        <w:outlineLvl w:val="3"/>
        <w:rPr>
          <w:rFonts w:ascii="Trebuchet MS" w:eastAsia="Times New Roman" w:hAnsi="Trebuchet MS" w:cs="Arial"/>
          <w:b/>
          <w:bCs/>
          <w:color w:val="B22222"/>
          <w:sz w:val="25"/>
          <w:szCs w:val="25"/>
        </w:rPr>
      </w:pPr>
      <w:r>
        <w:rPr>
          <w:rFonts w:ascii="Trebuchet MS" w:eastAsia="Times New Roman" w:hAnsi="Trebuchet MS" w:cs="Arial"/>
          <w:b/>
          <w:bCs/>
          <w:color w:val="B22222"/>
          <w:sz w:val="25"/>
          <w:szCs w:val="25"/>
        </w:rPr>
        <w:t xml:space="preserve">What it means:  write </w:t>
      </w:r>
      <w:proofErr w:type="gramStart"/>
      <w:r>
        <w:rPr>
          <w:rFonts w:ascii="Trebuchet MS" w:eastAsia="Times New Roman" w:hAnsi="Trebuchet MS" w:cs="Arial"/>
          <w:b/>
          <w:bCs/>
          <w:color w:val="B22222"/>
          <w:sz w:val="25"/>
          <w:szCs w:val="25"/>
        </w:rPr>
        <w:t>a narrative that outline</w:t>
      </w:r>
      <w:proofErr w:type="gramEnd"/>
      <w:r>
        <w:rPr>
          <w:rFonts w:ascii="Trebuchet MS" w:eastAsia="Times New Roman" w:hAnsi="Trebuchet MS" w:cs="Arial"/>
          <w:b/>
          <w:bCs/>
          <w:color w:val="B22222"/>
          <w:sz w:val="25"/>
          <w:szCs w:val="25"/>
        </w:rPr>
        <w:t xml:space="preserve"> the details of something using examples.</w:t>
      </w:r>
    </w:p>
    <w:p w:rsidR="00F2718C" w:rsidRPr="00F2718C" w:rsidRDefault="00F2718C" w:rsidP="00F2718C">
      <w:pPr>
        <w:shd w:val="clear" w:color="auto" w:fill="E8F4E8"/>
        <w:spacing w:after="0" w:line="300" w:lineRule="atLeast"/>
        <w:outlineLvl w:val="3"/>
        <w:rPr>
          <w:rFonts w:ascii="Trebuchet MS" w:eastAsia="Times New Roman" w:hAnsi="Trebuchet MS" w:cs="Arial"/>
          <w:b/>
          <w:bCs/>
          <w:color w:val="B22222"/>
          <w:sz w:val="25"/>
          <w:szCs w:val="25"/>
        </w:rPr>
      </w:pPr>
    </w:p>
    <w:p w:rsidR="00F2718C" w:rsidRPr="00F2718C" w:rsidRDefault="00F2718C" w:rsidP="00F2718C">
      <w:pPr>
        <w:shd w:val="clear" w:color="auto" w:fill="E8F4E8"/>
        <w:spacing w:after="0" w:line="300" w:lineRule="atLeast"/>
        <w:outlineLvl w:val="3"/>
        <w:rPr>
          <w:rFonts w:ascii="Trebuchet MS" w:eastAsia="Times New Roman" w:hAnsi="Trebuchet MS" w:cs="Arial"/>
          <w:b/>
          <w:bCs/>
          <w:color w:val="121212"/>
          <w:sz w:val="25"/>
          <w:szCs w:val="25"/>
        </w:rPr>
      </w:pPr>
      <w:r w:rsidRPr="00F2718C">
        <w:rPr>
          <w:rFonts w:ascii="Trebuchet MS" w:eastAsia="Times New Roman" w:hAnsi="Trebuchet MS" w:cs="Arial"/>
          <w:b/>
          <w:bCs/>
          <w:color w:val="B22222"/>
          <w:sz w:val="25"/>
          <w:szCs w:val="25"/>
        </w:rPr>
        <w:t>Cognitive level of analysis</w:t>
      </w:r>
      <w:r>
        <w:rPr>
          <w:rFonts w:ascii="Trebuchet MS" w:eastAsia="Times New Roman" w:hAnsi="Trebuchet MS" w:cs="Arial"/>
          <w:b/>
          <w:bCs/>
          <w:color w:val="B22222"/>
          <w:sz w:val="25"/>
          <w:szCs w:val="25"/>
        </w:rPr>
        <w:t xml:space="preserve"> (CLOA)</w:t>
      </w:r>
    </w:p>
    <w:p w:rsidR="00F2718C" w:rsidRPr="00F2718C" w:rsidRDefault="00F2718C" w:rsidP="002F0C22">
      <w:pPr>
        <w:shd w:val="clear" w:color="auto" w:fill="E8F4E8"/>
        <w:spacing w:after="0" w:line="360" w:lineRule="auto"/>
        <w:rPr>
          <w:rFonts w:ascii="Arial" w:eastAsia="Times New Roman" w:hAnsi="Arial" w:cs="Arial"/>
          <w:color w:val="121212"/>
          <w:sz w:val="21"/>
          <w:szCs w:val="21"/>
        </w:rPr>
      </w:pPr>
      <w:r w:rsidRPr="00F2718C">
        <w:rPr>
          <w:rFonts w:ascii="Arial" w:eastAsia="Times New Roman" w:hAnsi="Arial" w:cs="Arial"/>
          <w:i/>
          <w:iCs/>
          <w:color w:val="121212"/>
          <w:sz w:val="21"/>
          <w:szCs w:val="21"/>
        </w:rPr>
        <w:t>2. Describe how </w:t>
      </w:r>
      <w:r w:rsidRPr="00F2718C">
        <w:rPr>
          <w:rFonts w:ascii="Arial" w:eastAsia="Times New Roman" w:hAnsi="Arial" w:cs="Arial"/>
          <w:b/>
          <w:bCs/>
          <w:i/>
          <w:iCs/>
          <w:color w:val="121212"/>
          <w:sz w:val="21"/>
          <w:szCs w:val="21"/>
        </w:rPr>
        <w:t>one</w:t>
      </w:r>
      <w:r w:rsidRPr="00F2718C">
        <w:rPr>
          <w:rFonts w:ascii="Arial" w:eastAsia="Times New Roman" w:hAnsi="Arial" w:cs="Arial"/>
          <w:i/>
          <w:iCs/>
          <w:color w:val="121212"/>
          <w:sz w:val="21"/>
          <w:szCs w:val="21"/>
        </w:rPr>
        <w:t> particular research method is used in </w:t>
      </w:r>
      <w:r w:rsidRPr="00F2718C">
        <w:rPr>
          <w:rFonts w:ascii="Arial" w:eastAsia="Times New Roman" w:hAnsi="Arial" w:cs="Arial"/>
          <w:b/>
          <w:bCs/>
          <w:i/>
          <w:iCs/>
          <w:color w:val="121212"/>
          <w:sz w:val="21"/>
          <w:szCs w:val="21"/>
        </w:rPr>
        <w:t>one </w:t>
      </w:r>
      <w:r w:rsidRPr="00F2718C">
        <w:rPr>
          <w:rFonts w:ascii="Arial" w:eastAsia="Times New Roman" w:hAnsi="Arial" w:cs="Arial"/>
          <w:i/>
          <w:iCs/>
          <w:color w:val="121212"/>
          <w:sz w:val="21"/>
          <w:szCs w:val="21"/>
        </w:rPr>
        <w:t>study at the cognitive level of analysis.</w:t>
      </w:r>
    </w:p>
    <w:p w:rsidR="00F2718C" w:rsidRPr="00F2718C" w:rsidRDefault="00F2718C" w:rsidP="002F0C22">
      <w:pPr>
        <w:shd w:val="clear" w:color="auto" w:fill="E8F4E8"/>
        <w:spacing w:after="150" w:line="360" w:lineRule="auto"/>
        <w:rPr>
          <w:rFonts w:ascii="Arial" w:eastAsia="Times New Roman" w:hAnsi="Arial" w:cs="Arial"/>
          <w:color w:val="121212"/>
          <w:sz w:val="21"/>
          <w:szCs w:val="21"/>
        </w:rPr>
      </w:pPr>
      <w:r w:rsidRPr="00F2718C">
        <w:rPr>
          <w:rFonts w:ascii="Arial" w:eastAsia="Times New Roman" w:hAnsi="Arial" w:cs="Arial"/>
          <w:color w:val="121212"/>
          <w:sz w:val="21"/>
          <w:szCs w:val="21"/>
        </w:rPr>
        <w:t>An example of a research method used at the cognitive level of analysis is an experiment. Experiments are generally highly controlled studies that allow researchers to see a direct cause and effect. Experiments are generally done in lab conditions, meaning they often lack ecological validity. Experiments are used in the CLOA on memory to explain what factors may affect memory. This allows researchers to find examples of factors that damage memory or improve memory. Experiments are also used to test hypotheses formed in other research methods at the CLOA such as case studies. An example of an experiment used in the CLOA is Michael Meany’s study on glucocorticoids in rats.</w:t>
      </w:r>
    </w:p>
    <w:p w:rsidR="002F0C22" w:rsidRPr="002F0C22" w:rsidRDefault="00F2718C" w:rsidP="002F0C22">
      <w:pPr>
        <w:shd w:val="clear" w:color="auto" w:fill="E8F4E8"/>
        <w:spacing w:line="360" w:lineRule="auto"/>
        <w:rPr>
          <w:rFonts w:ascii="Arial" w:eastAsia="Times New Roman" w:hAnsi="Arial" w:cs="Arial"/>
          <w:color w:val="121212"/>
          <w:sz w:val="21"/>
          <w:szCs w:val="21"/>
        </w:rPr>
      </w:pPr>
      <w:r w:rsidRPr="00F2718C">
        <w:rPr>
          <w:rFonts w:ascii="Arial" w:eastAsia="Times New Roman" w:hAnsi="Arial" w:cs="Arial"/>
          <w:color w:val="121212"/>
          <w:sz w:val="21"/>
          <w:szCs w:val="21"/>
        </w:rPr>
        <w:t xml:space="preserve">Meany’s study on the effect of glucocorticoids on memory and brain function is an example of an experiment used on the CLOA. Meany’s aim was to see the effect of glucocorticoids on rats. Meany’s independent variable in the study was whether a rat was stroked or coddled as a child by their mother, or whether they weren’t. The dependent variable was the rats’ ability to remember where a platform was in water and the damage to their hippocampus. Meany used two groups of rats – handled and unhandled. Meany then placed the rats in a pool of water with a platform in it after their development was finished. Meany found that the handled rats found the platform much more easily and remembered where it was faster when </w:t>
      </w:r>
      <w:proofErr w:type="gramStart"/>
      <w:r w:rsidRPr="00F2718C">
        <w:rPr>
          <w:rFonts w:ascii="Arial" w:eastAsia="Times New Roman" w:hAnsi="Arial" w:cs="Arial"/>
          <w:color w:val="121212"/>
          <w:sz w:val="21"/>
          <w:szCs w:val="21"/>
        </w:rPr>
        <w:t>place</w:t>
      </w:r>
      <w:proofErr w:type="gramEnd"/>
      <w:r w:rsidRPr="00F2718C">
        <w:rPr>
          <w:rFonts w:ascii="Arial" w:eastAsia="Times New Roman" w:hAnsi="Arial" w:cs="Arial"/>
          <w:color w:val="121212"/>
          <w:sz w:val="21"/>
          <w:szCs w:val="21"/>
        </w:rPr>
        <w:t xml:space="preserve"> in the pool than the unhandled rats. In addition, </w:t>
      </w:r>
      <w:proofErr w:type="spellStart"/>
      <w:r w:rsidRPr="00F2718C">
        <w:rPr>
          <w:rFonts w:ascii="Arial" w:eastAsia="Times New Roman" w:hAnsi="Arial" w:cs="Arial"/>
          <w:color w:val="121212"/>
          <w:sz w:val="21"/>
          <w:szCs w:val="21"/>
        </w:rPr>
        <w:t>Meaney</w:t>
      </w:r>
      <w:proofErr w:type="spellEnd"/>
      <w:r w:rsidRPr="00F2718C">
        <w:rPr>
          <w:rFonts w:ascii="Arial" w:eastAsia="Times New Roman" w:hAnsi="Arial" w:cs="Arial"/>
          <w:color w:val="121212"/>
          <w:sz w:val="21"/>
          <w:szCs w:val="21"/>
        </w:rPr>
        <w:t xml:space="preserve"> then examined the rats’ hippocampus after death. The rats that were not handled had less developed and more damaged hippocampus. Meany found that this is because not being handled causes stress, releasing glucocorticoids that damage the hippocampus. This study has been used to attempt to show that childhood development leads to </w:t>
      </w:r>
      <w:proofErr w:type="gramStart"/>
      <w:r w:rsidRPr="00F2718C">
        <w:rPr>
          <w:rFonts w:ascii="Arial" w:eastAsia="Times New Roman" w:hAnsi="Arial" w:cs="Arial"/>
          <w:color w:val="121212"/>
          <w:sz w:val="21"/>
          <w:szCs w:val="21"/>
        </w:rPr>
        <w:t>Alzheimer’s Disease</w:t>
      </w:r>
      <w:proofErr w:type="gramEnd"/>
      <w:r w:rsidRPr="00F2718C">
        <w:rPr>
          <w:rFonts w:ascii="Arial" w:eastAsia="Times New Roman" w:hAnsi="Arial" w:cs="Arial"/>
          <w:color w:val="121212"/>
          <w:sz w:val="21"/>
          <w:szCs w:val="21"/>
        </w:rPr>
        <w:t>; however, there are too many other factors involved. Meany’s study shows the effectiveness of experiments at the CLOA as any other research method would not allow him to control the variables other than the amount of glucocorticoids released.</w:t>
      </w:r>
    </w:p>
    <w:p w:rsidR="002F0C22" w:rsidRDefault="002F0C22">
      <w:pPr>
        <w:rPr>
          <w:rFonts w:ascii="Arial" w:hAnsi="Arial" w:cs="Arial"/>
          <w:b/>
          <w:bCs/>
          <w:color w:val="6B5D40"/>
          <w:sz w:val="21"/>
          <w:szCs w:val="21"/>
          <w:shd w:val="clear" w:color="auto" w:fill="FFFDF8"/>
        </w:rPr>
      </w:pPr>
    </w:p>
    <w:p w:rsidR="002F0C22" w:rsidRDefault="002F0C22">
      <w:pPr>
        <w:rPr>
          <w:rFonts w:ascii="Arial" w:hAnsi="Arial" w:cs="Arial"/>
          <w:b/>
          <w:bCs/>
          <w:color w:val="6B5D40"/>
          <w:sz w:val="21"/>
          <w:szCs w:val="21"/>
          <w:shd w:val="clear" w:color="auto" w:fill="FFFDF8"/>
        </w:rPr>
      </w:pPr>
    </w:p>
    <w:p w:rsidR="00F2718C" w:rsidRPr="002F0C22" w:rsidRDefault="002F0C22">
      <w:pPr>
        <w:rPr>
          <w:rFonts w:ascii="Arial" w:hAnsi="Arial" w:cs="Arial"/>
          <w:color w:val="6B5D40"/>
          <w:sz w:val="40"/>
          <w:szCs w:val="21"/>
          <w:shd w:val="clear" w:color="auto" w:fill="FFFDF8"/>
        </w:rPr>
      </w:pPr>
      <w:proofErr w:type="spellStart"/>
      <w:r w:rsidRPr="002F0C22">
        <w:rPr>
          <w:rFonts w:ascii="Arial" w:hAnsi="Arial" w:cs="Arial"/>
          <w:b/>
          <w:bCs/>
          <w:color w:val="6B5D40"/>
          <w:sz w:val="40"/>
          <w:szCs w:val="21"/>
          <w:shd w:val="clear" w:color="auto" w:fill="FFFDF8"/>
        </w:rPr>
        <w:lastRenderedPageBreak/>
        <w:t>Markbands</w:t>
      </w:r>
      <w:proofErr w:type="spellEnd"/>
      <w:r w:rsidRPr="002F0C22">
        <w:rPr>
          <w:rFonts w:ascii="Arial" w:hAnsi="Arial" w:cs="Arial"/>
          <w:b/>
          <w:bCs/>
          <w:color w:val="6B5D40"/>
          <w:sz w:val="40"/>
          <w:szCs w:val="21"/>
          <w:shd w:val="clear" w:color="auto" w:fill="FFFDF8"/>
        </w:rPr>
        <w:t xml:space="preserve"> </w:t>
      </w:r>
      <w:r w:rsidR="00F2718C" w:rsidRPr="002F0C22">
        <w:rPr>
          <w:rFonts w:ascii="Arial" w:hAnsi="Arial" w:cs="Arial"/>
          <w:b/>
          <w:bCs/>
          <w:color w:val="6B5D40"/>
          <w:sz w:val="40"/>
          <w:szCs w:val="21"/>
          <w:shd w:val="clear" w:color="auto" w:fill="FFFDF8"/>
        </w:rPr>
        <w:t>Level Descriptor</w:t>
      </w:r>
      <w:r w:rsidR="00F2718C" w:rsidRPr="002F0C22">
        <w:rPr>
          <w:rFonts w:ascii="Arial" w:hAnsi="Arial" w:cs="Arial"/>
          <w:color w:val="6B5D40"/>
          <w:sz w:val="40"/>
          <w:szCs w:val="21"/>
        </w:rPr>
        <w:br/>
      </w:r>
      <w:r w:rsidR="00F2718C" w:rsidRPr="002F0C22">
        <w:rPr>
          <w:rFonts w:ascii="Arial" w:hAnsi="Arial" w:cs="Arial"/>
          <w:color w:val="6B5D40"/>
          <w:sz w:val="40"/>
          <w:szCs w:val="21"/>
          <w:shd w:val="clear" w:color="auto" w:fill="FFFDF8"/>
        </w:rPr>
        <w:t xml:space="preserve">High (7-8)                     </w:t>
      </w:r>
    </w:p>
    <w:p w:rsidR="00F2718C" w:rsidRPr="002F0C22" w:rsidRDefault="00F2718C">
      <w:pPr>
        <w:rPr>
          <w:rFonts w:ascii="Arial" w:hAnsi="Arial" w:cs="Arial"/>
          <w:color w:val="6B5D40"/>
          <w:sz w:val="40"/>
          <w:szCs w:val="21"/>
          <w:shd w:val="clear" w:color="auto" w:fill="FFFDF8"/>
        </w:rPr>
      </w:pPr>
      <w:r w:rsidRPr="002F0C22">
        <w:rPr>
          <w:rFonts w:ascii="Arial" w:hAnsi="Arial" w:cs="Arial"/>
          <w:color w:val="6B5D40"/>
          <w:sz w:val="40"/>
          <w:szCs w:val="21"/>
          <w:shd w:val="clear" w:color="auto" w:fill="FFFDF8"/>
        </w:rPr>
        <w:t>The question is answered in a focused and eff</w:t>
      </w:r>
      <w:r w:rsidR="002F0C22" w:rsidRPr="002F0C22">
        <w:rPr>
          <w:rFonts w:ascii="Arial" w:hAnsi="Arial" w:cs="Arial"/>
          <w:color w:val="6B5D40"/>
          <w:sz w:val="40"/>
          <w:szCs w:val="21"/>
          <w:shd w:val="clear" w:color="auto" w:fill="FFFDF8"/>
        </w:rPr>
        <w:t>ective manner and meets</w:t>
      </w:r>
      <w:r w:rsidR="002F0C22">
        <w:rPr>
          <w:rFonts w:ascii="Arial" w:hAnsi="Arial" w:cs="Arial"/>
          <w:color w:val="6B5D40"/>
          <w:sz w:val="40"/>
          <w:szCs w:val="21"/>
          <w:shd w:val="clear" w:color="auto" w:fill="FFFDF8"/>
        </w:rPr>
        <w:t xml:space="preserve"> </w:t>
      </w:r>
      <w:r w:rsidRPr="002F0C22">
        <w:rPr>
          <w:rFonts w:ascii="Arial" w:hAnsi="Arial" w:cs="Arial"/>
          <w:color w:val="6B5D40"/>
          <w:sz w:val="40"/>
          <w:szCs w:val="21"/>
          <w:shd w:val="clear" w:color="auto" w:fill="FFFDF8"/>
        </w:rPr>
        <w:t>the demands of the command term. The response is supported by appropriate and accurate knowledge and understanding.</w:t>
      </w:r>
      <w:r w:rsidRPr="002F0C22">
        <w:rPr>
          <w:rFonts w:ascii="Arial" w:hAnsi="Arial" w:cs="Arial"/>
          <w:color w:val="6B5D40"/>
          <w:sz w:val="40"/>
          <w:szCs w:val="21"/>
        </w:rPr>
        <w:br/>
      </w:r>
    </w:p>
    <w:p w:rsidR="00F2718C" w:rsidRPr="002F0C22" w:rsidRDefault="00F2718C">
      <w:pPr>
        <w:rPr>
          <w:rFonts w:ascii="Arial" w:hAnsi="Arial" w:cs="Arial"/>
          <w:color w:val="6B5D40"/>
          <w:sz w:val="40"/>
          <w:szCs w:val="21"/>
          <w:shd w:val="clear" w:color="auto" w:fill="FFFDF8"/>
        </w:rPr>
      </w:pPr>
      <w:r w:rsidRPr="002F0C22">
        <w:rPr>
          <w:rFonts w:ascii="Arial" w:hAnsi="Arial" w:cs="Arial"/>
          <w:color w:val="6B5D40"/>
          <w:sz w:val="40"/>
          <w:szCs w:val="21"/>
          <w:shd w:val="clear" w:color="auto" w:fill="FFFDF8"/>
        </w:rPr>
        <w:t>Mid (4-6)                       </w:t>
      </w:r>
    </w:p>
    <w:p w:rsidR="00F2718C" w:rsidRPr="002F0C22" w:rsidRDefault="00F2718C">
      <w:pPr>
        <w:rPr>
          <w:rFonts w:ascii="Arial" w:hAnsi="Arial" w:cs="Arial"/>
          <w:color w:val="6B5D40"/>
          <w:sz w:val="40"/>
          <w:szCs w:val="21"/>
          <w:shd w:val="clear" w:color="auto" w:fill="FFFDF8"/>
        </w:rPr>
      </w:pPr>
      <w:r w:rsidRPr="002F0C22">
        <w:rPr>
          <w:rFonts w:ascii="Arial" w:hAnsi="Arial" w:cs="Arial"/>
          <w:color w:val="6B5D40"/>
          <w:sz w:val="40"/>
          <w:szCs w:val="21"/>
          <w:shd w:val="clear" w:color="auto" w:fill="FFFDF8"/>
        </w:rPr>
        <w:t>The question is partially answered. Knowledge and understanding is accurate but limited. Either the command term is not effectively addressed or the response is not sufficiently explicit in answering the question.</w:t>
      </w:r>
      <w:r w:rsidRPr="002F0C22">
        <w:rPr>
          <w:rFonts w:ascii="Arial" w:hAnsi="Arial" w:cs="Arial"/>
          <w:color w:val="6B5D40"/>
          <w:sz w:val="40"/>
          <w:szCs w:val="21"/>
        </w:rPr>
        <w:br/>
      </w:r>
      <w:r w:rsidRPr="002F0C22">
        <w:rPr>
          <w:rFonts w:ascii="Arial" w:hAnsi="Arial" w:cs="Arial"/>
          <w:color w:val="6B5D40"/>
          <w:sz w:val="40"/>
          <w:szCs w:val="21"/>
        </w:rPr>
        <w:br/>
      </w:r>
      <w:r w:rsidRPr="002F0C22">
        <w:rPr>
          <w:rFonts w:ascii="Arial" w:hAnsi="Arial" w:cs="Arial"/>
          <w:color w:val="6B5D40"/>
          <w:sz w:val="40"/>
          <w:szCs w:val="21"/>
          <w:shd w:val="clear" w:color="auto" w:fill="FFFDF8"/>
        </w:rPr>
        <w:t xml:space="preserve">Low (1-3)                        </w:t>
      </w:r>
    </w:p>
    <w:p w:rsidR="00F2718C" w:rsidRDefault="00F2718C">
      <w:pPr>
        <w:rPr>
          <w:rFonts w:ascii="Arial" w:hAnsi="Arial" w:cs="Arial"/>
          <w:color w:val="6B5D40"/>
          <w:sz w:val="40"/>
          <w:szCs w:val="20"/>
          <w:shd w:val="clear" w:color="auto" w:fill="FFFDF8"/>
        </w:rPr>
      </w:pPr>
      <w:r w:rsidRPr="002F0C22">
        <w:rPr>
          <w:rFonts w:ascii="Arial" w:hAnsi="Arial" w:cs="Arial"/>
          <w:color w:val="6B5D40"/>
          <w:sz w:val="40"/>
          <w:szCs w:val="21"/>
          <w:shd w:val="clear" w:color="auto" w:fill="FFFDF8"/>
        </w:rPr>
        <w:t>There is an attempt to answer the question, but knowledge and understanding is limited, often inaccurate, or of marginal relevance to the question. The answer does</w:t>
      </w:r>
      <w:r w:rsidRPr="002F0C22">
        <w:rPr>
          <w:rFonts w:ascii="Georgia" w:hAnsi="Georgia"/>
          <w:color w:val="6B5D40"/>
          <w:sz w:val="40"/>
          <w:szCs w:val="20"/>
          <w:shd w:val="clear" w:color="auto" w:fill="FFFDF8"/>
        </w:rPr>
        <w:t xml:space="preserve"> </w:t>
      </w:r>
      <w:r w:rsidRPr="002F0C22">
        <w:rPr>
          <w:rFonts w:ascii="Arial" w:hAnsi="Arial" w:cs="Arial"/>
          <w:color w:val="6B5D40"/>
          <w:sz w:val="40"/>
          <w:szCs w:val="20"/>
          <w:shd w:val="clear" w:color="auto" w:fill="FFFDF8"/>
        </w:rPr>
        <w:t>not reach a standard described by the descriptors below.</w:t>
      </w:r>
    </w:p>
    <w:p w:rsidR="002F0C22" w:rsidRDefault="002F0C22">
      <w:pPr>
        <w:rPr>
          <w:rFonts w:ascii="Arial" w:hAnsi="Arial" w:cs="Arial"/>
          <w:color w:val="6B5D40"/>
          <w:sz w:val="40"/>
          <w:szCs w:val="20"/>
          <w:shd w:val="clear" w:color="auto" w:fill="FFFDF8"/>
        </w:rPr>
      </w:pPr>
    </w:p>
    <w:p w:rsidR="002F0C22" w:rsidRPr="002F0C22" w:rsidRDefault="002F0C22">
      <w:pPr>
        <w:rPr>
          <w:rFonts w:ascii="Georgia" w:hAnsi="Georgia"/>
          <w:color w:val="6B5D40"/>
          <w:sz w:val="40"/>
          <w:szCs w:val="20"/>
          <w:shd w:val="clear" w:color="auto" w:fill="FFFDF8"/>
        </w:rPr>
      </w:pPr>
    </w:p>
    <w:p w:rsidR="00916A13" w:rsidRDefault="00916A13" w:rsidP="00916A13">
      <w:pPr>
        <w:pStyle w:val="Heading3"/>
        <w:spacing w:before="0" w:after="150" w:line="600" w:lineRule="atLeast"/>
        <w:rPr>
          <w:rFonts w:ascii="Trebuchet MS" w:hAnsi="Trebuchet MS"/>
          <w:color w:val="121212"/>
          <w:sz w:val="34"/>
          <w:szCs w:val="34"/>
        </w:rPr>
      </w:pPr>
      <w:r>
        <w:rPr>
          <w:rFonts w:ascii="Trebuchet MS" w:hAnsi="Trebuchet MS"/>
          <w:color w:val="121212"/>
          <w:sz w:val="34"/>
          <w:szCs w:val="34"/>
        </w:rPr>
        <w:lastRenderedPageBreak/>
        <w:t>Command terms level 1: Knowledge and comprehension</w:t>
      </w:r>
    </w:p>
    <w:tbl>
      <w:tblPr>
        <w:tblW w:w="12244" w:type="dxa"/>
        <w:tblInd w:w="-1290" w:type="dxa"/>
        <w:tblBorders>
          <w:top w:val="outset" w:sz="6" w:space="0" w:color="CCCCCC"/>
          <w:left w:val="outset" w:sz="6" w:space="0" w:color="CCCCCC"/>
          <w:bottom w:val="outset" w:sz="6" w:space="0" w:color="CCCCCC"/>
          <w:right w:val="outset" w:sz="6" w:space="0" w:color="CCCCCC"/>
        </w:tblBorders>
        <w:tblCellMar>
          <w:top w:w="150" w:type="dxa"/>
          <w:left w:w="150" w:type="dxa"/>
          <w:bottom w:w="150" w:type="dxa"/>
          <w:right w:w="150" w:type="dxa"/>
        </w:tblCellMar>
        <w:tblLook w:val="04A0" w:firstRow="1" w:lastRow="0" w:firstColumn="1" w:lastColumn="0" w:noHBand="0" w:noVBand="1"/>
      </w:tblPr>
      <w:tblGrid>
        <w:gridCol w:w="1443"/>
        <w:gridCol w:w="3438"/>
        <w:gridCol w:w="3722"/>
        <w:gridCol w:w="3641"/>
      </w:tblGrid>
      <w:tr w:rsidR="00916A13" w:rsidTr="00916A13">
        <w:trPr>
          <w:trHeight w:val="823"/>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line="300" w:lineRule="atLeast"/>
              <w:jc w:val="center"/>
              <w:rPr>
                <w:rFonts w:ascii="Arial" w:hAnsi="Arial" w:cs="Arial"/>
                <w:color w:val="121212"/>
                <w:sz w:val="21"/>
                <w:szCs w:val="21"/>
              </w:rPr>
            </w:pPr>
            <w:r>
              <w:rPr>
                <w:rStyle w:val="Strong"/>
                <w:rFonts w:ascii="Arial" w:hAnsi="Arial" w:cs="Arial"/>
                <w:color w:val="B22222"/>
                <w:sz w:val="18"/>
                <w:szCs w:val="18"/>
              </w:rPr>
              <w:t>Command Term</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line="300" w:lineRule="atLeast"/>
              <w:jc w:val="center"/>
              <w:rPr>
                <w:rFonts w:ascii="Arial" w:hAnsi="Arial" w:cs="Arial"/>
                <w:color w:val="121212"/>
                <w:sz w:val="21"/>
                <w:szCs w:val="21"/>
              </w:rPr>
            </w:pPr>
            <w:r>
              <w:rPr>
                <w:rStyle w:val="Strong"/>
                <w:rFonts w:ascii="Arial" w:hAnsi="Arial" w:cs="Arial"/>
                <w:color w:val="B22222"/>
                <w:sz w:val="18"/>
                <w:szCs w:val="18"/>
              </w:rPr>
              <w:t>Explanation in the guide</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line="300" w:lineRule="atLeast"/>
              <w:jc w:val="center"/>
              <w:rPr>
                <w:rFonts w:ascii="Arial" w:hAnsi="Arial" w:cs="Arial"/>
                <w:color w:val="121212"/>
                <w:sz w:val="21"/>
                <w:szCs w:val="21"/>
              </w:rPr>
            </w:pPr>
            <w:r>
              <w:rPr>
                <w:rStyle w:val="Strong"/>
                <w:rFonts w:ascii="Arial" w:hAnsi="Arial" w:cs="Arial"/>
                <w:color w:val="B22222"/>
                <w:sz w:val="18"/>
                <w:szCs w:val="18"/>
              </w:rPr>
              <w:t>What it means</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line="300" w:lineRule="atLeast"/>
              <w:jc w:val="center"/>
              <w:rPr>
                <w:rFonts w:ascii="Arial" w:hAnsi="Arial" w:cs="Arial"/>
                <w:color w:val="121212"/>
                <w:sz w:val="21"/>
                <w:szCs w:val="21"/>
              </w:rPr>
            </w:pPr>
            <w:r>
              <w:rPr>
                <w:rStyle w:val="Strong"/>
                <w:rFonts w:ascii="Arial" w:hAnsi="Arial" w:cs="Arial"/>
                <w:color w:val="B22222"/>
                <w:sz w:val="18"/>
                <w:szCs w:val="18"/>
              </w:rPr>
              <w:t>Example</w:t>
            </w:r>
          </w:p>
        </w:tc>
      </w:tr>
      <w:tr w:rsidR="00916A13" w:rsidTr="00916A13">
        <w:trPr>
          <w:trHeight w:val="1249"/>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line="300" w:lineRule="atLeast"/>
              <w:rPr>
                <w:rFonts w:ascii="Arial" w:hAnsi="Arial" w:cs="Arial"/>
                <w:color w:val="121212"/>
                <w:sz w:val="21"/>
                <w:szCs w:val="21"/>
              </w:rPr>
            </w:pPr>
            <w:r>
              <w:rPr>
                <w:rStyle w:val="Strong"/>
                <w:rFonts w:ascii="Arial" w:hAnsi="Arial" w:cs="Arial"/>
                <w:color w:val="0000CD"/>
                <w:sz w:val="18"/>
                <w:szCs w:val="18"/>
              </w:rPr>
              <w:t>Define</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pStyle w:val="NormalWeb"/>
              <w:spacing w:before="0" w:beforeAutospacing="0" w:after="0" w:afterAutospacing="0" w:line="300" w:lineRule="atLeast"/>
              <w:rPr>
                <w:rFonts w:ascii="Arial" w:hAnsi="Arial" w:cs="Arial"/>
                <w:color w:val="121212"/>
                <w:sz w:val="21"/>
                <w:szCs w:val="21"/>
              </w:rPr>
            </w:pPr>
            <w:r>
              <w:rPr>
                <w:rFonts w:ascii="Arial" w:hAnsi="Arial" w:cs="Arial"/>
                <w:color w:val="121212"/>
                <w:sz w:val="18"/>
                <w:szCs w:val="18"/>
              </w:rPr>
              <w:t xml:space="preserve">Give the precise meaning of a word, concept, </w:t>
            </w:r>
            <w:proofErr w:type="gramStart"/>
            <w:r>
              <w:rPr>
                <w:rFonts w:ascii="Arial" w:hAnsi="Arial" w:cs="Arial"/>
                <w:color w:val="121212"/>
                <w:sz w:val="18"/>
                <w:szCs w:val="18"/>
              </w:rPr>
              <w:t>phrase</w:t>
            </w:r>
            <w:proofErr w:type="gramEnd"/>
            <w:r>
              <w:rPr>
                <w:rFonts w:ascii="Arial" w:hAnsi="Arial" w:cs="Arial"/>
                <w:color w:val="121212"/>
                <w:sz w:val="18"/>
                <w:szCs w:val="18"/>
              </w:rPr>
              <w:t>.</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before="150" w:after="150" w:line="300" w:lineRule="atLeast"/>
              <w:rPr>
                <w:rFonts w:ascii="Arial" w:hAnsi="Arial" w:cs="Arial"/>
                <w:color w:val="121212"/>
                <w:sz w:val="21"/>
                <w:szCs w:val="21"/>
              </w:rPr>
            </w:pPr>
            <w:r>
              <w:rPr>
                <w:rFonts w:ascii="Arial" w:hAnsi="Arial" w:cs="Arial"/>
                <w:color w:val="121212"/>
                <w:sz w:val="21"/>
                <w:szCs w:val="21"/>
              </w:rPr>
              <w:t>Say what it means in psychology and use precise vocabulary to do that.</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before="150" w:line="300" w:lineRule="atLeast"/>
              <w:rPr>
                <w:rFonts w:ascii="Arial" w:hAnsi="Arial" w:cs="Arial"/>
                <w:color w:val="121212"/>
                <w:sz w:val="21"/>
                <w:szCs w:val="21"/>
              </w:rPr>
            </w:pPr>
            <w:r>
              <w:rPr>
                <w:rFonts w:ascii="Arial" w:hAnsi="Arial" w:cs="Arial"/>
                <w:color w:val="121212"/>
                <w:sz w:val="21"/>
                <w:szCs w:val="21"/>
              </w:rPr>
              <w:t>Define attachment.</w:t>
            </w:r>
          </w:p>
        </w:tc>
      </w:tr>
      <w:tr w:rsidR="00916A13" w:rsidTr="00916A13">
        <w:trPr>
          <w:trHeight w:val="1235"/>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line="300" w:lineRule="atLeast"/>
              <w:rPr>
                <w:rFonts w:ascii="Arial" w:hAnsi="Arial" w:cs="Arial"/>
                <w:color w:val="121212"/>
                <w:sz w:val="21"/>
                <w:szCs w:val="21"/>
              </w:rPr>
            </w:pPr>
            <w:r>
              <w:rPr>
                <w:rStyle w:val="Strong"/>
                <w:rFonts w:ascii="Arial" w:hAnsi="Arial" w:cs="Arial"/>
                <w:color w:val="0000CD"/>
                <w:sz w:val="18"/>
                <w:szCs w:val="18"/>
              </w:rPr>
              <w:t>Describe</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pStyle w:val="NormalWeb"/>
              <w:spacing w:before="0" w:beforeAutospacing="0" w:after="0" w:afterAutospacing="0" w:line="300" w:lineRule="atLeast"/>
              <w:rPr>
                <w:rFonts w:ascii="Arial" w:hAnsi="Arial" w:cs="Arial"/>
                <w:color w:val="121212"/>
                <w:sz w:val="21"/>
                <w:szCs w:val="21"/>
              </w:rPr>
            </w:pPr>
            <w:r>
              <w:rPr>
                <w:rFonts w:ascii="Arial" w:hAnsi="Arial" w:cs="Arial"/>
                <w:color w:val="121212"/>
                <w:sz w:val="21"/>
                <w:szCs w:val="21"/>
              </w:rPr>
              <w:t>Give a detailed account</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Pr="00916A13" w:rsidRDefault="00916A13">
            <w:pPr>
              <w:spacing w:before="150" w:after="150" w:line="300" w:lineRule="atLeast"/>
              <w:rPr>
                <w:rFonts w:ascii="Arial" w:hAnsi="Arial" w:cs="Arial"/>
                <w:color w:val="121212"/>
                <w:sz w:val="21"/>
                <w:szCs w:val="21"/>
              </w:rPr>
            </w:pPr>
            <w:r>
              <w:rPr>
                <w:rFonts w:ascii="Arial" w:hAnsi="Arial" w:cs="Arial"/>
                <w:color w:val="121212"/>
                <w:sz w:val="21"/>
                <w:szCs w:val="21"/>
              </w:rPr>
              <w:t xml:space="preserve">Write a narrative that </w:t>
            </w:r>
            <w:r w:rsidRPr="00916A13">
              <w:rPr>
                <w:rFonts w:ascii="Arial" w:hAnsi="Arial" w:cs="Arial"/>
                <w:color w:val="121212"/>
                <w:sz w:val="21"/>
                <w:szCs w:val="21"/>
                <w:highlight w:val="yellow"/>
                <w:u w:val="single"/>
              </w:rPr>
              <w:t>outlines</w:t>
            </w:r>
            <w:r>
              <w:rPr>
                <w:rFonts w:ascii="Arial" w:hAnsi="Arial" w:cs="Arial"/>
                <w:color w:val="121212"/>
                <w:sz w:val="21"/>
                <w:szCs w:val="21"/>
              </w:rPr>
              <w:t xml:space="preserve"> the details of something </w:t>
            </w:r>
            <w:r w:rsidRPr="00916A13">
              <w:rPr>
                <w:rFonts w:ascii="Arial" w:hAnsi="Arial" w:cs="Arial"/>
                <w:color w:val="121212"/>
                <w:sz w:val="21"/>
                <w:szCs w:val="21"/>
                <w:highlight w:val="yellow"/>
                <w:u w:val="single"/>
              </w:rPr>
              <w:t>using examples</w:t>
            </w:r>
            <w:r w:rsidRPr="00916A13">
              <w:rPr>
                <w:rFonts w:ascii="Arial" w:hAnsi="Arial" w:cs="Arial"/>
                <w:color w:val="121212"/>
                <w:sz w:val="21"/>
                <w:szCs w:val="21"/>
                <w:highlight w:val="yellow"/>
              </w:rPr>
              <w:t>.</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before="150" w:line="300" w:lineRule="atLeast"/>
              <w:rPr>
                <w:rFonts w:ascii="Arial" w:hAnsi="Arial" w:cs="Arial"/>
                <w:color w:val="121212"/>
                <w:sz w:val="21"/>
                <w:szCs w:val="21"/>
              </w:rPr>
            </w:pPr>
            <w:r>
              <w:rPr>
                <w:rFonts w:ascii="Arial" w:hAnsi="Arial" w:cs="Arial"/>
                <w:color w:val="121212"/>
                <w:sz w:val="21"/>
                <w:szCs w:val="21"/>
              </w:rPr>
              <w:t xml:space="preserve">Describe the role of situational factors in explaining </w:t>
            </w:r>
            <w:r>
              <w:rPr>
                <w:rFonts w:ascii="Arial" w:hAnsi="Arial" w:cs="Arial"/>
                <w:color w:val="121212"/>
                <w:sz w:val="21"/>
                <w:szCs w:val="21"/>
              </w:rPr>
              <w:t>behavior</w:t>
            </w:r>
            <w:r>
              <w:rPr>
                <w:rFonts w:ascii="Arial" w:hAnsi="Arial" w:cs="Arial"/>
                <w:color w:val="121212"/>
                <w:sz w:val="21"/>
                <w:szCs w:val="21"/>
              </w:rPr>
              <w:t>.</w:t>
            </w:r>
          </w:p>
        </w:tc>
      </w:tr>
      <w:tr w:rsidR="00916A13" w:rsidTr="00916A13">
        <w:trPr>
          <w:trHeight w:val="991"/>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line="300" w:lineRule="atLeast"/>
              <w:rPr>
                <w:rFonts w:ascii="Arial" w:hAnsi="Arial" w:cs="Arial"/>
                <w:color w:val="121212"/>
                <w:sz w:val="21"/>
                <w:szCs w:val="21"/>
              </w:rPr>
            </w:pPr>
            <w:r>
              <w:rPr>
                <w:rStyle w:val="Strong"/>
                <w:rFonts w:ascii="Arial" w:hAnsi="Arial" w:cs="Arial"/>
                <w:color w:val="0000CD"/>
                <w:sz w:val="18"/>
                <w:szCs w:val="18"/>
              </w:rPr>
              <w:t>Outline</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pStyle w:val="NormalWeb"/>
              <w:spacing w:before="0" w:beforeAutospacing="0" w:after="0" w:afterAutospacing="0" w:line="300" w:lineRule="atLeast"/>
              <w:rPr>
                <w:rFonts w:ascii="Arial" w:hAnsi="Arial" w:cs="Arial"/>
                <w:color w:val="121212"/>
                <w:sz w:val="21"/>
                <w:szCs w:val="21"/>
              </w:rPr>
            </w:pPr>
            <w:r>
              <w:rPr>
                <w:rFonts w:ascii="Arial" w:hAnsi="Arial" w:cs="Arial"/>
                <w:color w:val="121212"/>
                <w:sz w:val="21"/>
                <w:szCs w:val="21"/>
              </w:rPr>
              <w:t>Give a brief account or summary of something.</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before="150" w:after="150" w:line="300" w:lineRule="atLeast"/>
              <w:rPr>
                <w:rFonts w:ascii="Arial" w:hAnsi="Arial" w:cs="Arial"/>
                <w:color w:val="121212"/>
                <w:sz w:val="21"/>
                <w:szCs w:val="21"/>
              </w:rPr>
            </w:pPr>
            <w:r w:rsidRPr="00916A13">
              <w:rPr>
                <w:rFonts w:ascii="Arial" w:hAnsi="Arial" w:cs="Arial"/>
                <w:color w:val="121212"/>
                <w:sz w:val="21"/>
                <w:szCs w:val="21"/>
                <w:highlight w:val="yellow"/>
              </w:rPr>
              <w:t>Give a brief summary of whatever is mentioned in the question.</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before="150" w:line="300" w:lineRule="atLeast"/>
              <w:rPr>
                <w:rFonts w:ascii="Arial" w:hAnsi="Arial" w:cs="Arial"/>
                <w:color w:val="121212"/>
                <w:sz w:val="21"/>
                <w:szCs w:val="21"/>
              </w:rPr>
            </w:pPr>
            <w:r>
              <w:rPr>
                <w:rFonts w:ascii="Arial" w:hAnsi="Arial" w:cs="Arial"/>
                <w:color w:val="121212"/>
                <w:sz w:val="21"/>
                <w:szCs w:val="21"/>
              </w:rPr>
              <w:t>Outline one principle that defines the biological level of analysis.</w:t>
            </w:r>
          </w:p>
        </w:tc>
      </w:tr>
      <w:tr w:rsidR="00916A13" w:rsidTr="00916A13">
        <w:trPr>
          <w:trHeight w:val="1235"/>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line="300" w:lineRule="atLeast"/>
              <w:rPr>
                <w:rFonts w:ascii="Arial" w:hAnsi="Arial" w:cs="Arial"/>
                <w:color w:val="121212"/>
                <w:sz w:val="21"/>
                <w:szCs w:val="21"/>
              </w:rPr>
            </w:pPr>
            <w:r>
              <w:rPr>
                <w:rStyle w:val="Strong"/>
                <w:rFonts w:ascii="Arial" w:hAnsi="Arial" w:cs="Arial"/>
                <w:color w:val="0000CD"/>
                <w:sz w:val="18"/>
                <w:szCs w:val="18"/>
              </w:rPr>
              <w:t>State</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before="150" w:after="150" w:line="300" w:lineRule="atLeast"/>
              <w:rPr>
                <w:rFonts w:ascii="Arial" w:hAnsi="Arial" w:cs="Arial"/>
                <w:color w:val="121212"/>
                <w:sz w:val="21"/>
                <w:szCs w:val="21"/>
              </w:rPr>
            </w:pPr>
            <w:r>
              <w:rPr>
                <w:rFonts w:ascii="Arial" w:hAnsi="Arial" w:cs="Arial"/>
                <w:color w:val="121212"/>
                <w:sz w:val="21"/>
                <w:szCs w:val="21"/>
              </w:rPr>
              <w:t>Give a specific name or other brief answer without explanation.</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pStyle w:val="NormalWeb"/>
              <w:spacing w:before="0" w:beforeAutospacing="0" w:after="0" w:afterAutospacing="0" w:line="300" w:lineRule="atLeast"/>
              <w:rPr>
                <w:rFonts w:ascii="Arial" w:hAnsi="Arial" w:cs="Arial"/>
                <w:color w:val="121212"/>
                <w:sz w:val="21"/>
                <w:szCs w:val="21"/>
              </w:rPr>
            </w:pPr>
            <w:r>
              <w:rPr>
                <w:rFonts w:ascii="Arial" w:hAnsi="Arial" w:cs="Arial"/>
                <w:color w:val="121212"/>
                <w:sz w:val="21"/>
                <w:szCs w:val="21"/>
              </w:rPr>
              <w:t>Give a very brief answer but don't explain anything.</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916A13" w:rsidRDefault="00916A13">
            <w:pPr>
              <w:spacing w:before="150" w:line="300" w:lineRule="atLeast"/>
              <w:rPr>
                <w:rFonts w:ascii="Arial" w:hAnsi="Arial" w:cs="Arial"/>
                <w:color w:val="121212"/>
                <w:sz w:val="21"/>
                <w:szCs w:val="21"/>
              </w:rPr>
            </w:pPr>
            <w:r>
              <w:rPr>
                <w:rFonts w:ascii="Arial" w:hAnsi="Arial" w:cs="Arial"/>
                <w:color w:val="121212"/>
                <w:sz w:val="21"/>
                <w:szCs w:val="21"/>
              </w:rPr>
              <w:t>State the role of communication in maintaining relationships.</w:t>
            </w:r>
          </w:p>
        </w:tc>
      </w:tr>
    </w:tbl>
    <w:p w:rsidR="00916A13" w:rsidRDefault="00916A13">
      <w:pPr>
        <w:rPr>
          <w:rFonts w:ascii="Arial" w:hAnsi="Arial" w:cs="Arial"/>
          <w:color w:val="B22222"/>
          <w:sz w:val="56"/>
          <w:szCs w:val="21"/>
          <w:shd w:val="clear" w:color="auto" w:fill="E8F4E8"/>
        </w:rPr>
      </w:pPr>
    </w:p>
    <w:p w:rsidR="00916A13" w:rsidRDefault="00916A13">
      <w:pPr>
        <w:rPr>
          <w:rFonts w:ascii="Arial" w:hAnsi="Arial" w:cs="Arial"/>
          <w:color w:val="B22222"/>
          <w:sz w:val="56"/>
          <w:szCs w:val="21"/>
          <w:shd w:val="clear" w:color="auto" w:fill="E8F4E8"/>
        </w:rPr>
      </w:pPr>
    </w:p>
    <w:p w:rsidR="00916A13" w:rsidRDefault="00916A13">
      <w:pPr>
        <w:rPr>
          <w:rFonts w:ascii="Arial" w:hAnsi="Arial" w:cs="Arial"/>
          <w:color w:val="B22222"/>
          <w:sz w:val="56"/>
          <w:szCs w:val="21"/>
          <w:shd w:val="clear" w:color="auto" w:fill="E8F4E8"/>
        </w:rPr>
      </w:pPr>
    </w:p>
    <w:p w:rsidR="00916A13" w:rsidRDefault="00916A13">
      <w:pPr>
        <w:rPr>
          <w:rFonts w:ascii="Arial" w:hAnsi="Arial" w:cs="Arial"/>
          <w:color w:val="B22222"/>
          <w:sz w:val="56"/>
          <w:szCs w:val="21"/>
          <w:shd w:val="clear" w:color="auto" w:fill="E8F4E8"/>
        </w:rPr>
      </w:pPr>
    </w:p>
    <w:p w:rsidR="00916A13" w:rsidRDefault="00916A13">
      <w:pPr>
        <w:rPr>
          <w:rFonts w:ascii="Arial" w:hAnsi="Arial" w:cs="Arial"/>
          <w:color w:val="B22222"/>
          <w:sz w:val="56"/>
          <w:szCs w:val="21"/>
          <w:shd w:val="clear" w:color="auto" w:fill="E8F4E8"/>
        </w:rPr>
      </w:pPr>
    </w:p>
    <w:p w:rsidR="00916A13" w:rsidRDefault="00916A13">
      <w:pPr>
        <w:rPr>
          <w:rFonts w:ascii="Arial" w:hAnsi="Arial" w:cs="Arial"/>
          <w:color w:val="B22222"/>
          <w:sz w:val="56"/>
          <w:szCs w:val="21"/>
          <w:shd w:val="clear" w:color="auto" w:fill="E8F4E8"/>
        </w:rPr>
      </w:pPr>
    </w:p>
    <w:p w:rsidR="00103D60" w:rsidRPr="002F0C22" w:rsidRDefault="00F2718C">
      <w:pPr>
        <w:rPr>
          <w:sz w:val="72"/>
        </w:rPr>
      </w:pPr>
      <w:bookmarkStart w:id="0" w:name="_GoBack"/>
      <w:bookmarkEnd w:id="0"/>
      <w:r w:rsidRPr="002F0C22">
        <w:rPr>
          <w:rFonts w:ascii="Arial" w:hAnsi="Arial" w:cs="Arial"/>
          <w:color w:val="B22222"/>
          <w:sz w:val="56"/>
          <w:szCs w:val="21"/>
          <w:shd w:val="clear" w:color="auto" w:fill="E8F4E8"/>
        </w:rPr>
        <w:lastRenderedPageBreak/>
        <w:t xml:space="preserve">The method is satisfactorily </w:t>
      </w:r>
      <w:proofErr w:type="gramStart"/>
      <w:r w:rsidRPr="002F0C22">
        <w:rPr>
          <w:rFonts w:ascii="Arial" w:hAnsi="Arial" w:cs="Arial"/>
          <w:color w:val="B22222"/>
          <w:sz w:val="56"/>
          <w:szCs w:val="21"/>
          <w:shd w:val="clear" w:color="auto" w:fill="E8F4E8"/>
        </w:rPr>
        <w:t>described</w:t>
      </w:r>
      <w:proofErr w:type="gramEnd"/>
      <w:r w:rsidRPr="002F0C22">
        <w:rPr>
          <w:rFonts w:ascii="Arial" w:hAnsi="Arial" w:cs="Arial"/>
          <w:color w:val="B22222"/>
          <w:sz w:val="56"/>
          <w:szCs w:val="21"/>
          <w:shd w:val="clear" w:color="auto" w:fill="E8F4E8"/>
        </w:rPr>
        <w:t>, but the study is not focused on cognition, but on biology. It is a “biological factors on cognitive processes” example. 3 marks</w:t>
      </w:r>
    </w:p>
    <w:sectPr w:rsidR="00103D60" w:rsidRPr="002F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8C"/>
    <w:rsid w:val="002F0C22"/>
    <w:rsid w:val="00916A13"/>
    <w:rsid w:val="00B07342"/>
    <w:rsid w:val="00C114B8"/>
    <w:rsid w:val="00F2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16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271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718C"/>
    <w:rPr>
      <w:rFonts w:ascii="Times New Roman" w:eastAsia="Times New Roman" w:hAnsi="Times New Roman" w:cs="Times New Roman"/>
      <w:b/>
      <w:bCs/>
      <w:sz w:val="24"/>
      <w:szCs w:val="24"/>
    </w:rPr>
  </w:style>
  <w:style w:type="character" w:styleId="Strong">
    <w:name w:val="Strong"/>
    <w:basedOn w:val="DefaultParagraphFont"/>
    <w:uiPriority w:val="22"/>
    <w:qFormat/>
    <w:rsid w:val="00F2718C"/>
    <w:rPr>
      <w:b/>
      <w:bCs/>
    </w:rPr>
  </w:style>
  <w:style w:type="paragraph" w:styleId="NormalWeb">
    <w:name w:val="Normal (Web)"/>
    <w:basedOn w:val="Normal"/>
    <w:uiPriority w:val="99"/>
    <w:unhideWhenUsed/>
    <w:rsid w:val="00F271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718C"/>
    <w:rPr>
      <w:i/>
      <w:iCs/>
    </w:rPr>
  </w:style>
  <w:style w:type="character" w:customStyle="1" w:styleId="apple-converted-space">
    <w:name w:val="apple-converted-space"/>
    <w:basedOn w:val="DefaultParagraphFont"/>
    <w:rsid w:val="00F2718C"/>
  </w:style>
  <w:style w:type="character" w:customStyle="1" w:styleId="Heading3Char">
    <w:name w:val="Heading 3 Char"/>
    <w:basedOn w:val="DefaultParagraphFont"/>
    <w:link w:val="Heading3"/>
    <w:uiPriority w:val="9"/>
    <w:semiHidden/>
    <w:rsid w:val="00916A1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16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271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718C"/>
    <w:rPr>
      <w:rFonts w:ascii="Times New Roman" w:eastAsia="Times New Roman" w:hAnsi="Times New Roman" w:cs="Times New Roman"/>
      <w:b/>
      <w:bCs/>
      <w:sz w:val="24"/>
      <w:szCs w:val="24"/>
    </w:rPr>
  </w:style>
  <w:style w:type="character" w:styleId="Strong">
    <w:name w:val="Strong"/>
    <w:basedOn w:val="DefaultParagraphFont"/>
    <w:uiPriority w:val="22"/>
    <w:qFormat/>
    <w:rsid w:val="00F2718C"/>
    <w:rPr>
      <w:b/>
      <w:bCs/>
    </w:rPr>
  </w:style>
  <w:style w:type="paragraph" w:styleId="NormalWeb">
    <w:name w:val="Normal (Web)"/>
    <w:basedOn w:val="Normal"/>
    <w:uiPriority w:val="99"/>
    <w:unhideWhenUsed/>
    <w:rsid w:val="00F271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718C"/>
    <w:rPr>
      <w:i/>
      <w:iCs/>
    </w:rPr>
  </w:style>
  <w:style w:type="character" w:customStyle="1" w:styleId="apple-converted-space">
    <w:name w:val="apple-converted-space"/>
    <w:basedOn w:val="DefaultParagraphFont"/>
    <w:rsid w:val="00F2718C"/>
  </w:style>
  <w:style w:type="character" w:customStyle="1" w:styleId="Heading3Char">
    <w:name w:val="Heading 3 Char"/>
    <w:basedOn w:val="DefaultParagraphFont"/>
    <w:link w:val="Heading3"/>
    <w:uiPriority w:val="9"/>
    <w:semiHidden/>
    <w:rsid w:val="00916A1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692">
      <w:bodyDiv w:val="1"/>
      <w:marLeft w:val="0"/>
      <w:marRight w:val="0"/>
      <w:marTop w:val="0"/>
      <w:marBottom w:val="0"/>
      <w:divBdr>
        <w:top w:val="none" w:sz="0" w:space="0" w:color="auto"/>
        <w:left w:val="none" w:sz="0" w:space="0" w:color="auto"/>
        <w:bottom w:val="none" w:sz="0" w:space="0" w:color="auto"/>
        <w:right w:val="none" w:sz="0" w:space="0" w:color="auto"/>
      </w:divBdr>
    </w:div>
    <w:div w:id="215048143">
      <w:bodyDiv w:val="1"/>
      <w:marLeft w:val="0"/>
      <w:marRight w:val="0"/>
      <w:marTop w:val="0"/>
      <w:marBottom w:val="0"/>
      <w:divBdr>
        <w:top w:val="none" w:sz="0" w:space="0" w:color="auto"/>
        <w:left w:val="none" w:sz="0" w:space="0" w:color="auto"/>
        <w:bottom w:val="none" w:sz="0" w:space="0" w:color="auto"/>
        <w:right w:val="none" w:sz="0" w:space="0" w:color="auto"/>
      </w:divBdr>
      <w:divsChild>
        <w:div w:id="2105219518">
          <w:marLeft w:val="120"/>
          <w:marRight w:val="120"/>
          <w:marTop w:val="480"/>
          <w:marBottom w:val="480"/>
          <w:divBdr>
            <w:top w:val="none" w:sz="0" w:space="12" w:color="A8B4A8"/>
            <w:left w:val="none" w:sz="0" w:space="12" w:color="A8B4A8"/>
            <w:bottom w:val="none" w:sz="0" w:space="12" w:color="A8B4A8"/>
            <w:right w:val="none" w:sz="0" w:space="12" w:color="A8B4A8"/>
          </w:divBdr>
        </w:div>
      </w:divsChild>
    </w:div>
    <w:div w:id="18268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2016-09-08T18:38:00Z</cp:lastPrinted>
  <dcterms:created xsi:type="dcterms:W3CDTF">2016-09-08T16:16:00Z</dcterms:created>
  <dcterms:modified xsi:type="dcterms:W3CDTF">2016-09-08T18:51:00Z</dcterms:modified>
</cp:coreProperties>
</file>